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3735BC" w:rsidRDefault="003735BC" w:rsidP="003735BC">
      <w:r>
        <w:t>Новым законодательством предусмотрены дополнительные пенсионные льготы для многодетных матерей</w:t>
      </w:r>
      <w:r>
        <w:br/>
      </w:r>
      <w:r>
        <w:br/>
        <w:t>Закон о пенсионных изменениях вступил в силу с 1 января 2019 года. Одним из его положений является снижение пенсионного возраста женщинам с тремя детьми на 3 года, с четырьмя детьми - на 4 года. К тому же, пенсия будет назначена по-прежнему досрочно женщинам, родившим пять и более детей.</w:t>
      </w:r>
      <w:r>
        <w:br/>
        <w:t>Многодетные матери, родившие и воспитавшие до 8-летнего возраста 5 и более детей, как сегодня, так и далее будут выходить на пенсию в 50 лет.</w:t>
      </w:r>
      <w:r>
        <w:br/>
        <w:t xml:space="preserve"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 Во Владимирской области в соответствии с этой льготой ожидается досрочный выход на пенсию в ближайшие четыре года 455 женщин, имеющих троих детей, и 110 женщин с четырьмя детьми. </w:t>
      </w:r>
      <w:r>
        <w:br/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 4,5 года, за четверых детей – 6 лет.</w:t>
      </w:r>
      <w:bookmarkStart w:id="0" w:name="_GoBack"/>
      <w:bookmarkEnd w:id="0"/>
    </w:p>
    <w:sectPr w:rsidR="009C7274" w:rsidRPr="0037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1190A"/>
    <w:rsid w:val="001749D3"/>
    <w:rsid w:val="001911F2"/>
    <w:rsid w:val="002028E4"/>
    <w:rsid w:val="00295232"/>
    <w:rsid w:val="002C1312"/>
    <w:rsid w:val="003735BC"/>
    <w:rsid w:val="0040589B"/>
    <w:rsid w:val="0052583E"/>
    <w:rsid w:val="005D043E"/>
    <w:rsid w:val="00770A4B"/>
    <w:rsid w:val="007F5FB8"/>
    <w:rsid w:val="00824F0C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2020-01-27T17:29:00Z</dcterms:created>
  <dcterms:modified xsi:type="dcterms:W3CDTF">2020-01-27T17:29:00Z</dcterms:modified>
</cp:coreProperties>
</file>