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F9C" w:rsidRPr="005E718B" w:rsidRDefault="00536F9C">
      <w:pPr>
        <w:rPr>
          <w:b/>
        </w:rPr>
      </w:pPr>
      <w:r w:rsidRPr="005E718B">
        <w:rPr>
          <w:b/>
        </w:rPr>
        <w:t>В каких случаях не нужна замена сертификата.</w:t>
      </w:r>
    </w:p>
    <w:p w:rsidR="00536F9C" w:rsidRDefault="00536F9C" w:rsidP="00536F9C">
      <w:pPr>
        <w:ind w:firstLine="708"/>
      </w:pPr>
      <w:r>
        <w:t>Изменение размера материнского (семейного) капитала в результате его пересмотра с учетом темпов роста инфляции либо в случае распоряжения его частью, либо в случае увеличения размера материнского (семейного) капитала не влечет замену сертификата.</w:t>
      </w:r>
    </w:p>
    <w:p w:rsidR="00536F9C" w:rsidRDefault="00536F9C" w:rsidP="00536F9C">
      <w:pPr>
        <w:pStyle w:val="ConsPlusNormal"/>
        <w:spacing w:before="220" w:line="276" w:lineRule="auto"/>
        <w:ind w:firstLine="540"/>
        <w:jc w:val="both"/>
      </w:pPr>
      <w:r>
        <w:t xml:space="preserve">   В случае изменения фамилии, имени, отчества владельца сертификата или данных документа, удостоверяющего личность, владелец сертификата вправе обратиться в территориальный орган Пенсионного фонда Российской Федерации для внесения соответствующих изменений в федеральный регистр с предъявлением документов, подтверждающих указанные изменения.</w:t>
      </w:r>
    </w:p>
    <w:p w:rsidR="00536F9C" w:rsidRDefault="00536F9C" w:rsidP="00536F9C">
      <w:pPr>
        <w:ind w:firstLine="708"/>
      </w:pPr>
    </w:p>
    <w:p w:rsidR="00536F9C" w:rsidRDefault="00536F9C" w:rsidP="00536F9C">
      <w:pPr>
        <w:ind w:firstLine="708"/>
      </w:pPr>
    </w:p>
    <w:sectPr w:rsidR="00536F9C" w:rsidSect="00575B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3"/>
  <w:proofState w:spelling="clean" w:grammar="clean"/>
  <w:defaultTabStop w:val="708"/>
  <w:characterSpacingControl w:val="doNotCompress"/>
  <w:compat/>
  <w:rsids>
    <w:rsidRoot w:val="00536F9C"/>
    <w:rsid w:val="00107E83"/>
    <w:rsid w:val="003F5A79"/>
    <w:rsid w:val="00536F9C"/>
    <w:rsid w:val="00575BD9"/>
    <w:rsid w:val="005E718B"/>
    <w:rsid w:val="00C058A2"/>
    <w:rsid w:val="00D60C70"/>
    <w:rsid w:val="00FD4B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B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6F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057PolozovaAV</dc:creator>
  <cp:keywords/>
  <dc:description/>
  <cp:lastModifiedBy>Иванина</cp:lastModifiedBy>
  <cp:revision>4</cp:revision>
  <cp:lastPrinted>2020-05-25T11:52:00Z</cp:lastPrinted>
  <dcterms:created xsi:type="dcterms:W3CDTF">2020-05-25T11:41:00Z</dcterms:created>
  <dcterms:modified xsi:type="dcterms:W3CDTF">2020-06-07T10:42:00Z</dcterms:modified>
</cp:coreProperties>
</file>