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0F" w:rsidRPr="003D75A7" w:rsidRDefault="003D75A7" w:rsidP="003D75A7">
      <w:proofErr w:type="gramStart"/>
      <w:r>
        <w:t>УСЛОВИЯ УЧАСТИЯ В ПРОГРАММЕ</w:t>
      </w:r>
      <w:r>
        <w:br/>
        <w:t>ГОСУДАРСТВЕННОГО СОФИНАНСИРОВАНИЯ ПЕНСИИ</w:t>
      </w:r>
      <w:r>
        <w:br/>
      </w:r>
      <w:r>
        <w:br/>
        <w:t>Право на получение государственной поддержки формирования пенсионных накоплений в порядке, установленном Федеральным законом «О дополнительных страховых взносов на накопительную пенсию и государственной поддержке формирования пенсионных накоплений» от 30.04.20018 № 56-ФЗ, имеют застрахованные лица, подавшие заявление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в</w:t>
      </w:r>
      <w:proofErr w:type="gramEnd"/>
      <w:r>
        <w:t xml:space="preserve"> период с 1 октября 2008 года по 31 декабря 2014 года и начавшие уплату указанных взносов в период по 31 января 2015 года.</w:t>
      </w:r>
      <w:r>
        <w:br/>
      </w:r>
      <w:proofErr w:type="gramStart"/>
      <w:r>
        <w:t>При этом застрахованные лица, вступившие в правоотношения по обязательному пенсионному страхованию в целях уплаты дополнительных страховых взносов на накопительную пенсию после 05 ноября 2014 года имеют право на получение государственной поддержки формирования пенсионных накоплений в порядке, установленном настоящим Федеральным законом в случае, если на день подачи заявления о добровольном вступлении в правоотношения по обязательному пенсионному страхованию в целях уплаты дополнительных</w:t>
      </w:r>
      <w:proofErr w:type="gramEnd"/>
      <w:r>
        <w:t xml:space="preserve"> </w:t>
      </w:r>
      <w:proofErr w:type="gramStart"/>
      <w:r>
        <w:t>страховых взносов на накопительную пенсию они не являлись получателями ни одного из видов пенсии в соответствии с законодательством Российской Федерации либо ежемесячного пожизненного содержания, выплачиваемого пребывающему в отставке судье, за исключением лиц, которые являются получателями пенсий в соответствии с Законом Российской Федерации от 12 февраля 1993 года N 4468-1 "О пенсионном обеспечении лиц, проходивших военную службу, службу в органах внутренних</w:t>
      </w:r>
      <w:proofErr w:type="gramEnd"/>
      <w:r>
        <w:t xml:space="preserve"> дел, Государственной противопожарной службе, органах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веществ, учреждениях и органах уголовно-исполнительной системы, и их семей".</w:t>
      </w:r>
      <w:r>
        <w:br/>
        <w:t xml:space="preserve">Государственная поддержка формирования пенсионных накоплений </w:t>
      </w:r>
      <w:proofErr w:type="gramStart"/>
      <w:r>
        <w:t>осуществляется в течение 10 лет начиная</w:t>
      </w:r>
      <w:proofErr w:type="gramEnd"/>
      <w:r>
        <w:t xml:space="preserve"> с года, следующего за годом уплаты застрахованными лицами дополнительных страховых взносов на накопительную пенсию. </w:t>
      </w:r>
      <w:r>
        <w:br/>
        <w:t>Право на получение государственной поддержки формирования пенсионных накоплений предоставляется в текущем календарном году застрахованным лицам, уплатившим в предыдущем календарном году дополнительные страховые взносы на накопительную пенсию в сумме не менее 2 000 рублей.</w:t>
      </w:r>
      <w:bookmarkStart w:id="0" w:name="_GoBack"/>
      <w:bookmarkEnd w:id="0"/>
    </w:p>
    <w:sectPr w:rsidR="00161D0F" w:rsidRPr="003D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7F"/>
    <w:rsid w:val="00075168"/>
    <w:rsid w:val="001007F2"/>
    <w:rsid w:val="00142E8D"/>
    <w:rsid w:val="00161D0F"/>
    <w:rsid w:val="002052FE"/>
    <w:rsid w:val="00211C78"/>
    <w:rsid w:val="002B0527"/>
    <w:rsid w:val="002E3844"/>
    <w:rsid w:val="003D75A7"/>
    <w:rsid w:val="00554DAC"/>
    <w:rsid w:val="00586DD8"/>
    <w:rsid w:val="006B0554"/>
    <w:rsid w:val="006C3B4B"/>
    <w:rsid w:val="00730BF5"/>
    <w:rsid w:val="00A03AD9"/>
    <w:rsid w:val="00AA087F"/>
    <w:rsid w:val="00B20E2E"/>
    <w:rsid w:val="00BB38A8"/>
    <w:rsid w:val="00BE63EB"/>
    <w:rsid w:val="00C21D2F"/>
    <w:rsid w:val="00CF7898"/>
    <w:rsid w:val="00D62A17"/>
    <w:rsid w:val="00E3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8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2019-07-14T19:55:00Z</dcterms:created>
  <dcterms:modified xsi:type="dcterms:W3CDTF">2019-07-14T19:55:00Z</dcterms:modified>
</cp:coreProperties>
</file>